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04F23F75" w:rsidR="005A31FB" w:rsidRPr="009D2FB7" w:rsidRDefault="008F6A61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5E3566A6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466F2D">
        <w:rPr>
          <w:rFonts w:ascii="Tahoma" w:eastAsia="Times New Roman" w:hAnsi="Tahoma" w:cs="Tahoma"/>
          <w:b/>
        </w:rPr>
        <w:t>19</w:t>
      </w:r>
      <w:r w:rsidR="000907FA" w:rsidRPr="001E1AFF">
        <w:rPr>
          <w:rFonts w:ascii="Tahoma" w:eastAsia="Times New Roman" w:hAnsi="Tahoma" w:cs="Tahoma"/>
          <w:b/>
        </w:rPr>
        <w:t>/202</w:t>
      </w:r>
      <w:r w:rsidR="00553C57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A16DA2" w:rsidRPr="000D696F" w14:paraId="250356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51015C91" w:rsidR="00A16DA2" w:rsidRPr="000D696F" w:rsidRDefault="00327FB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561CB245" w:rsidR="00A16DA2" w:rsidRPr="000D696F" w:rsidRDefault="00327FB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unidade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09397483" w:rsidR="00A16DA2" w:rsidRPr="000D696F" w:rsidRDefault="00327FB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27FBA">
              <w:rPr>
                <w:rFonts w:ascii="Tahoma" w:eastAsia="Times New Roman" w:hAnsi="Tahoma" w:cs="Tahoma"/>
                <w:sz w:val="21"/>
                <w:szCs w:val="21"/>
              </w:rPr>
              <w:t>LUBRIFICANTE ODONTOLÓGICO PARA INSTRUMENTOS DE ALTA E BAIXA ROTAÇÃO 200ML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8283B4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27FBA" w:rsidRPr="000D696F" w14:paraId="339E1D21" w14:textId="77777777" w:rsidTr="002E732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E5F1C" w14:textId="78A3EE15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37143" w14:textId="572FBEED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D0B1B" w14:textId="368B54B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unidade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FD6B6" w14:textId="1F544161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27FBA">
              <w:rPr>
                <w:rFonts w:ascii="Tahoma" w:eastAsia="Times New Roman" w:hAnsi="Tahoma" w:cs="Tahoma"/>
                <w:sz w:val="21"/>
                <w:szCs w:val="21"/>
              </w:rPr>
              <w:t>FORMOCRESOL 10ML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CDE08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6EB18B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27FBA" w:rsidRPr="000D696F" w14:paraId="1FF1B991" w14:textId="77777777" w:rsidTr="002E732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BA359" w14:textId="2789856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678EF" w14:textId="219485DE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A1601" w14:textId="4C7C8082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unidade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B1282" w14:textId="1BC99D03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27FBA">
              <w:rPr>
                <w:rFonts w:ascii="Tahoma" w:eastAsia="Times New Roman" w:hAnsi="Tahoma" w:cs="Tahoma"/>
                <w:sz w:val="21"/>
                <w:szCs w:val="21"/>
              </w:rPr>
              <w:t>VERNIZ DE FLÚOR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1DF83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208A013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27FBA" w:rsidRPr="000D696F" w14:paraId="5F8DF1F6" w14:textId="77777777" w:rsidTr="002E732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B3DDB" w14:textId="6DA613B3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0F7D8" w14:textId="0EA9A80C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0C18D" w14:textId="3B3F5841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unidade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E453F" w14:textId="19BCAFB3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27FBA">
              <w:rPr>
                <w:rFonts w:ascii="Tahoma" w:eastAsia="Times New Roman" w:hAnsi="Tahoma" w:cs="Tahoma"/>
                <w:sz w:val="21"/>
                <w:szCs w:val="21"/>
              </w:rPr>
              <w:t>EUGENOL 20ML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341A7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E8A6D3F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27FBA" w:rsidRPr="000D696F" w14:paraId="150C412B" w14:textId="77777777" w:rsidTr="002E732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E38CB" w14:textId="3D9C912F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59559" w14:textId="33934263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F2365" w14:textId="1395707C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caixa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D85AE" w14:textId="36CC68C5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27FBA">
              <w:rPr>
                <w:rFonts w:ascii="Tahoma" w:eastAsia="Times New Roman" w:hAnsi="Tahoma" w:cs="Tahoma"/>
                <w:sz w:val="21"/>
                <w:szCs w:val="21"/>
              </w:rPr>
              <w:t>ANESTESICO MEPIVACAINA 3% SEM VASOCONSTRUTOR COM 50 UNIDADES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E093A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FB4C592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27FBA" w:rsidRPr="000D696F" w14:paraId="7EA95948" w14:textId="77777777" w:rsidTr="002E732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D340D" w14:textId="0C1425FC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06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2A492" w14:textId="048A35A4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06AAE" w14:textId="67D905F8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unidade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94F6E" w14:textId="262DA6C5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27FBA">
              <w:rPr>
                <w:rFonts w:ascii="Tahoma" w:eastAsia="Times New Roman" w:hAnsi="Tahoma" w:cs="Tahoma"/>
                <w:sz w:val="21"/>
                <w:szCs w:val="21"/>
              </w:rPr>
              <w:t>RESINA HERCULITE CLASSIC - A1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90DF9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9F9C938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27FBA" w:rsidRPr="000D696F" w14:paraId="19F9661B" w14:textId="77777777" w:rsidTr="002E732D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09329" w14:textId="6FCA6460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07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A54DF" w14:textId="4F95FA82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6EC11" w14:textId="420665DC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cápsula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B2816" w14:textId="709E9BF8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27FBA">
              <w:rPr>
                <w:rFonts w:ascii="Tahoma" w:eastAsia="Times New Roman" w:hAnsi="Tahoma" w:cs="Tahoma"/>
                <w:sz w:val="21"/>
                <w:szCs w:val="21"/>
              </w:rPr>
              <w:t>PASTA CTZ 250MG EM CÁPSULAS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D9AA7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5C2B729" w14:textId="77777777" w:rsidR="00327FBA" w:rsidRPr="000D696F" w:rsidRDefault="00327FBA" w:rsidP="0032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317F8EDC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</w:t>
            </w:r>
            <w:r w:rsidR="00847608">
              <w:rPr>
                <w:rFonts w:ascii="Tahoma" w:eastAsia="Times New Roman" w:hAnsi="Tahoma" w:cs="Tahoma"/>
                <w:sz w:val="21"/>
                <w:szCs w:val="21"/>
              </w:rPr>
              <w:t xml:space="preserve"> data de adimplemento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4B38D05E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 w:rsidR="00327FB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15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(</w:t>
            </w:r>
            <w:r w:rsidR="00327FB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quinze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)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</w:t>
      </w:r>
      <w:r w:rsidRPr="009D2FB7">
        <w:rPr>
          <w:rFonts w:ascii="Tahoma" w:eastAsia="Times New Roman" w:hAnsi="Tahoma" w:cs="Tahoma"/>
        </w:rPr>
        <w:lastRenderedPageBreak/>
        <w:t xml:space="preserve">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6C8ADEBB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553C57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8F6A6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73F9" w14:textId="77777777" w:rsidR="006B599C" w:rsidRDefault="006B599C">
      <w:r>
        <w:separator/>
      </w:r>
    </w:p>
  </w:endnote>
  <w:endnote w:type="continuationSeparator" w:id="0">
    <w:p w14:paraId="78408A2F" w14:textId="77777777" w:rsidR="006B599C" w:rsidRDefault="006B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8F6A6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8F6A61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8F6A61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12" w14:textId="77777777" w:rsidR="006B599C" w:rsidRDefault="006B599C">
      <w:r>
        <w:separator/>
      </w:r>
    </w:p>
  </w:footnote>
  <w:footnote w:type="continuationSeparator" w:id="0">
    <w:p w14:paraId="4A14B09C" w14:textId="77777777" w:rsidR="006B599C" w:rsidRDefault="006B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327FBA"/>
    <w:rsid w:val="00466F2D"/>
    <w:rsid w:val="00482C16"/>
    <w:rsid w:val="005047E2"/>
    <w:rsid w:val="005051F3"/>
    <w:rsid w:val="0053380B"/>
    <w:rsid w:val="00553C57"/>
    <w:rsid w:val="005752A9"/>
    <w:rsid w:val="005843AF"/>
    <w:rsid w:val="005A31FB"/>
    <w:rsid w:val="005F397E"/>
    <w:rsid w:val="00653EC5"/>
    <w:rsid w:val="006B599C"/>
    <w:rsid w:val="006F5256"/>
    <w:rsid w:val="007E4604"/>
    <w:rsid w:val="00847608"/>
    <w:rsid w:val="00860305"/>
    <w:rsid w:val="00864118"/>
    <w:rsid w:val="00886EB0"/>
    <w:rsid w:val="008C7157"/>
    <w:rsid w:val="008F6A61"/>
    <w:rsid w:val="00927BB6"/>
    <w:rsid w:val="009A2B5B"/>
    <w:rsid w:val="009D2FB7"/>
    <w:rsid w:val="00A16DA2"/>
    <w:rsid w:val="00A91122"/>
    <w:rsid w:val="00A978A7"/>
    <w:rsid w:val="00B016B8"/>
    <w:rsid w:val="00B47679"/>
    <w:rsid w:val="00C46D9F"/>
    <w:rsid w:val="00CF19F9"/>
    <w:rsid w:val="00D04259"/>
    <w:rsid w:val="00DE0125"/>
    <w:rsid w:val="00E00E0F"/>
    <w:rsid w:val="00E31707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Agente de Compras e Licitações</cp:lastModifiedBy>
  <cp:revision>13</cp:revision>
  <dcterms:created xsi:type="dcterms:W3CDTF">2024-02-25T17:43:00Z</dcterms:created>
  <dcterms:modified xsi:type="dcterms:W3CDTF">2025-08-26T19:48:00Z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