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8A9B" w14:textId="262040AF" w:rsidR="00024AD1" w:rsidRPr="00024AD1" w:rsidRDefault="00385EC6" w:rsidP="00024AD1">
      <w:pPr>
        <w:spacing w:before="41"/>
        <w:ind w:right="54"/>
        <w:jc w:val="center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  <w:r w:rsidRPr="00024AD1">
        <w:rPr>
          <w:rFonts w:ascii="Tahoma" w:eastAsia="Times New Roman" w:hAnsi="Tahoma" w:cs="Tahoma"/>
          <w:b/>
          <w:sz w:val="20"/>
          <w:szCs w:val="20"/>
        </w:rPr>
        <w:t xml:space="preserve">ANEXO </w:t>
      </w:r>
      <w:r w:rsidR="00860305" w:rsidRPr="00024AD1">
        <w:rPr>
          <w:rFonts w:ascii="Tahoma" w:eastAsia="Times New Roman" w:hAnsi="Tahoma" w:cs="Tahoma"/>
          <w:b/>
          <w:sz w:val="20"/>
          <w:szCs w:val="20"/>
        </w:rPr>
        <w:t>II</w:t>
      </w:r>
      <w:r w:rsidRPr="00024AD1">
        <w:rPr>
          <w:rFonts w:ascii="Tahoma" w:eastAsia="Times New Roman" w:hAnsi="Tahoma" w:cs="Tahoma"/>
          <w:b/>
          <w:sz w:val="20"/>
          <w:szCs w:val="20"/>
        </w:rPr>
        <w:t xml:space="preserve"> – PROPOSTA COMERCIAL</w:t>
      </w:r>
    </w:p>
    <w:p w14:paraId="61DB119D" w14:textId="77777777" w:rsidR="00024AD1" w:rsidRPr="00024AD1" w:rsidRDefault="00024AD1" w:rsidP="00024AD1">
      <w:pPr>
        <w:spacing w:before="41"/>
        <w:ind w:right="5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11F92431" w14:textId="73821E8E" w:rsidR="00024AD1" w:rsidRPr="00024AD1" w:rsidRDefault="00024AD1" w:rsidP="00024AD1">
      <w:pPr>
        <w:spacing w:before="41"/>
        <w:ind w:left="142" w:right="54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AVISO DE CONTRATAÇÃO DIRETA Nº 17/2024</w:t>
      </w:r>
    </w:p>
    <w:p w14:paraId="0000020B" w14:textId="77777777" w:rsidR="005A31FB" w:rsidRPr="00024AD1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</w:p>
    <w:p w14:paraId="0000020C" w14:textId="2AA87EC8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 xml:space="preserve">DADOS DO </w:t>
      </w:r>
      <w:r w:rsidR="00860305" w:rsidRPr="00024AD1">
        <w:rPr>
          <w:rFonts w:ascii="Tahoma" w:eastAsia="Times New Roman" w:hAnsi="Tahoma" w:cs="Tahoma"/>
          <w:b/>
          <w:sz w:val="20"/>
          <w:szCs w:val="20"/>
        </w:rPr>
        <w:t>FORNECEDOR</w:t>
      </w:r>
    </w:p>
    <w:p w14:paraId="0000020D" w14:textId="215CF425" w:rsidR="005A31FB" w:rsidRPr="00024AD1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Razão Social:</w:t>
      </w:r>
    </w:p>
    <w:p w14:paraId="0000020E" w14:textId="77777777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CNPJ:</w:t>
      </w:r>
    </w:p>
    <w:p w14:paraId="0000020F" w14:textId="77777777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Endereço:</w:t>
      </w:r>
    </w:p>
    <w:p w14:paraId="00000211" w14:textId="14A5768E" w:rsidR="005A31FB" w:rsidRPr="00024AD1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Telefone:</w:t>
      </w:r>
    </w:p>
    <w:p w14:paraId="00000212" w14:textId="77777777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E-mail:</w:t>
      </w:r>
    </w:p>
    <w:p w14:paraId="00000213" w14:textId="77777777" w:rsidR="005A31FB" w:rsidRPr="00024AD1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4" w14:textId="67EAAEE9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24AD1">
        <w:rPr>
          <w:rFonts w:ascii="Tahoma" w:eastAsia="Times New Roman" w:hAnsi="Tahoma" w:cs="Tahoma"/>
          <w:sz w:val="20"/>
          <w:szCs w:val="20"/>
        </w:rPr>
        <w:t>Adverte-se que a simples apresentação desta Proposta será considerada como indicação bastante de que inexistem fatos que impeçam a participação do licitante nes</w:t>
      </w:r>
      <w:r w:rsidR="00860305" w:rsidRPr="00024AD1">
        <w:rPr>
          <w:rFonts w:ascii="Tahoma" w:eastAsia="Times New Roman" w:hAnsi="Tahoma" w:cs="Tahoma"/>
          <w:sz w:val="20"/>
          <w:szCs w:val="20"/>
        </w:rPr>
        <w:t>ta contratação direta</w:t>
      </w:r>
      <w:r w:rsidRPr="00024AD1">
        <w:rPr>
          <w:rFonts w:ascii="Tahoma" w:eastAsia="Times New Roman" w:hAnsi="Tahoma" w:cs="Tahoma"/>
          <w:sz w:val="20"/>
          <w:szCs w:val="20"/>
        </w:rPr>
        <w:t>.</w:t>
      </w:r>
    </w:p>
    <w:p w14:paraId="00000215" w14:textId="77777777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PROPOSTA COMERCIAL</w:t>
      </w:r>
    </w:p>
    <w:p w14:paraId="00000216" w14:textId="77777777" w:rsidR="005A31FB" w:rsidRPr="00024AD1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024AD1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024AD1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024AD1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024AD1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UNID.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024AD1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024AD1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024AD1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VALOR TOTAL</w:t>
            </w:r>
          </w:p>
        </w:tc>
      </w:tr>
      <w:tr w:rsidR="00C46D9F" w:rsidRPr="00024AD1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024AD1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0C6EEA8F" w:rsidR="00C46D9F" w:rsidRPr="00024AD1" w:rsidRDefault="00024AD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68CC8F1B" w:rsidR="00C46D9F" w:rsidRPr="00024AD1" w:rsidRDefault="00024AD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197A6C6D" w:rsidR="00C46D9F" w:rsidRPr="00024AD1" w:rsidRDefault="00024AD1" w:rsidP="0002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LOCAÇÃO DE BANHEIRO QUÍMICO - Banheiro Químico Masculino (</w:t>
            </w:r>
            <w:proofErr w:type="gramStart"/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proofErr w:type="gramEnd"/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 Unidades por dia) e Banheiro Químico Feminino (4 Unidades por dia) - Início em 12/08/2024 até 18/08/2024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024AD1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024AD1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46D9F" w:rsidRPr="00024AD1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024AD1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4599A33E" w:rsidR="00C46D9F" w:rsidRPr="00024AD1" w:rsidRDefault="00024AD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4086C5C" w:rsidR="00C46D9F" w:rsidRPr="00024AD1" w:rsidRDefault="00024AD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SV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26359F70" w:rsidR="00C46D9F" w:rsidRPr="00024AD1" w:rsidRDefault="00024AD1" w:rsidP="0002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LOCAÇÃO DE BANHEIRO QUÍMICO – PNE - Banheiro Químico PNE (</w:t>
            </w:r>
            <w:proofErr w:type="gramStart"/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proofErr w:type="gramEnd"/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 Unidades por dia) – Início em 12/08/2024 até 18/08/2024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024AD1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024AD1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A31FB" w:rsidRPr="00024AD1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024AD1" w:rsidRDefault="00385EC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b/>
                <w:sz w:val="20"/>
                <w:szCs w:val="20"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024AD1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A31FB" w:rsidRPr="00024AD1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19F11E03" w:rsidR="005A31FB" w:rsidRPr="00024AD1" w:rsidRDefault="00385EC6" w:rsidP="0002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PAGAMENTO: em </w:t>
            </w:r>
            <w:r w:rsidR="00024AD1"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15 (quinze) </w:t>
            </w: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dias após a entrega do produto</w:t>
            </w:r>
          </w:p>
        </w:tc>
      </w:tr>
      <w:tr w:rsidR="005A31FB" w:rsidRPr="00024AD1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024AD1" w:rsidRDefault="00385EC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VALIDADE DA PROPOSTA: 60 </w:t>
            </w:r>
            <w:r w:rsidR="00C46D9F"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(sessenta) </w:t>
            </w: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dias</w:t>
            </w:r>
          </w:p>
        </w:tc>
      </w:tr>
      <w:tr w:rsidR="005A31FB" w:rsidRPr="00024AD1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7EB4C87D" w:rsidR="005A31FB" w:rsidRPr="00024AD1" w:rsidRDefault="00385EC6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ENTREGA: </w:t>
            </w:r>
            <w:proofErr w:type="gramStart"/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em </w:t>
            </w:r>
            <w:r w:rsidR="00C46D9F" w:rsidRPr="00024AD1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…</w:t>
            </w:r>
            <w:proofErr w:type="gramEnd"/>
            <w:r w:rsidR="00C46D9F" w:rsidRPr="00024AD1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(por extenso) </w:t>
            </w: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dias após a </w:t>
            </w:r>
            <w:r w:rsidR="00C46D9F" w:rsidRPr="00024AD1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 xml:space="preserve">utorização de </w:t>
            </w:r>
            <w:r w:rsidR="00C46D9F" w:rsidRPr="00024AD1">
              <w:rPr>
                <w:rFonts w:ascii="Tahoma" w:eastAsia="Times New Roman" w:hAnsi="Tahoma" w:cs="Tahoma"/>
                <w:sz w:val="20"/>
                <w:szCs w:val="20"/>
              </w:rPr>
              <w:t>F</w:t>
            </w:r>
            <w:r w:rsidRPr="00024AD1">
              <w:rPr>
                <w:rFonts w:ascii="Tahoma" w:eastAsia="Times New Roman" w:hAnsi="Tahoma" w:cs="Tahoma"/>
                <w:sz w:val="20"/>
                <w:szCs w:val="20"/>
              </w:rPr>
              <w:t>ornecimento</w:t>
            </w:r>
          </w:p>
        </w:tc>
      </w:tr>
    </w:tbl>
    <w:p w14:paraId="545FEE4D" w14:textId="77777777" w:rsidR="00C46D9F" w:rsidRPr="00024AD1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  <w:sz w:val="20"/>
          <w:szCs w:val="20"/>
        </w:rPr>
      </w:pPr>
    </w:p>
    <w:p w14:paraId="38C42F93" w14:textId="52190C44" w:rsidR="00C46D9F" w:rsidRPr="00024AD1" w:rsidRDefault="00385EC6" w:rsidP="00024AD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0"/>
          <w:szCs w:val="20"/>
        </w:rPr>
      </w:pPr>
      <w:r w:rsidRPr="00024AD1">
        <w:rPr>
          <w:rFonts w:ascii="Tahoma" w:eastAsia="Times New Roman" w:hAnsi="Tahoma" w:cs="Tahoma"/>
          <w:b/>
          <w:sz w:val="20"/>
          <w:szCs w:val="20"/>
        </w:rPr>
        <w:t>DECLARO</w:t>
      </w:r>
      <w:r w:rsidRPr="00024AD1">
        <w:rPr>
          <w:rFonts w:ascii="Tahoma" w:eastAsia="Times New Roman" w:hAnsi="Tahoma" w:cs="Tahoma"/>
          <w:sz w:val="20"/>
          <w:szCs w:val="20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1E208E19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0"/>
          <w:szCs w:val="20"/>
        </w:rPr>
      </w:pPr>
      <w:r w:rsidRPr="00024AD1">
        <w:rPr>
          <w:rFonts w:ascii="Tahoma" w:eastAsia="Times New Roman" w:hAnsi="Tahoma" w:cs="Tahoma"/>
          <w:sz w:val="20"/>
          <w:szCs w:val="20"/>
        </w:rPr>
        <w:t xml:space="preserve">__________________, ____ de ________________ de </w:t>
      </w:r>
      <w:r w:rsidR="00C46D9F" w:rsidRPr="00024AD1">
        <w:rPr>
          <w:rFonts w:ascii="Tahoma" w:eastAsia="Times New Roman" w:hAnsi="Tahoma" w:cs="Tahoma"/>
          <w:sz w:val="20"/>
          <w:szCs w:val="20"/>
        </w:rPr>
        <w:t>_______</w:t>
      </w:r>
      <w:r w:rsidRPr="00024AD1">
        <w:rPr>
          <w:rFonts w:ascii="Tahoma" w:eastAsia="Times New Roman" w:hAnsi="Tahoma" w:cs="Tahoma"/>
          <w:sz w:val="20"/>
          <w:szCs w:val="20"/>
        </w:rPr>
        <w:t>.</w:t>
      </w:r>
    </w:p>
    <w:p w14:paraId="00000252" w14:textId="77777777" w:rsidR="005A31FB" w:rsidRPr="00024AD1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44FDDB2A" w14:textId="77777777" w:rsidR="00C46D9F" w:rsidRPr="00024AD1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309A2D4E" w14:textId="77777777" w:rsidR="00C46D9F" w:rsidRPr="00024AD1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00000253" w14:textId="77777777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r w:rsidRPr="00024AD1">
        <w:rPr>
          <w:rFonts w:ascii="Tahoma" w:eastAsia="Times New Roman" w:hAnsi="Tahoma" w:cs="Tahoma"/>
          <w:sz w:val="20"/>
          <w:szCs w:val="20"/>
        </w:rPr>
        <w:t>_______________________________________</w:t>
      </w:r>
    </w:p>
    <w:p w14:paraId="00000254" w14:textId="77777777" w:rsidR="005A31FB" w:rsidRPr="00024AD1" w:rsidRDefault="00385EC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024AD1">
        <w:rPr>
          <w:rFonts w:ascii="Tahoma" w:eastAsia="Times New Roman" w:hAnsi="Tahoma" w:cs="Tahoma"/>
          <w:sz w:val="20"/>
          <w:szCs w:val="20"/>
        </w:rPr>
        <w:t>Assinatura do representante legal</w:t>
      </w:r>
    </w:p>
    <w:p w14:paraId="0000041D" w14:textId="1CCD81A0" w:rsidR="005A31FB" w:rsidRPr="00024AD1" w:rsidRDefault="00385EC6" w:rsidP="00024AD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024AD1">
        <w:rPr>
          <w:rFonts w:ascii="Tahoma" w:eastAsia="Times New Roman" w:hAnsi="Tahoma" w:cs="Tahoma"/>
          <w:sz w:val="20"/>
          <w:szCs w:val="20"/>
        </w:rPr>
        <w:t>CPF nº</w:t>
      </w:r>
    </w:p>
    <w:sectPr w:rsidR="005A31FB" w:rsidRPr="00024AD1" w:rsidSect="00024AD1">
      <w:headerReference w:type="default" r:id="rId9"/>
      <w:footerReference w:type="default" r:id="rId10"/>
      <w:pgSz w:w="11910" w:h="16840"/>
      <w:pgMar w:top="1860" w:right="1040" w:bottom="567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A514F" w14:textId="77777777" w:rsidR="00BB21C2" w:rsidRDefault="00BB21C2">
      <w:r>
        <w:separator/>
      </w:r>
    </w:p>
  </w:endnote>
  <w:endnote w:type="continuationSeparator" w:id="0">
    <w:p w14:paraId="2C7099FD" w14:textId="77777777" w:rsidR="00BB21C2" w:rsidRDefault="00BB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385EC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385EC6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385EC6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385EC6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2508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385EC6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Praça </w:t>
                    </w:r>
                    <w:r>
                      <w:rPr>
                        <w:color w:val="000000"/>
                        <w:sz w:val="18"/>
                      </w:rPr>
                      <w:t>Juca Novaes, n° 1.169 – Centro – CEP 18.705-023 – Avaré/SP – Fones: (14)3711-2500/3711-</w:t>
                    </w:r>
                    <w:proofErr w:type="gramStart"/>
                    <w:r>
                      <w:rPr>
                        <w:color w:val="000000"/>
                        <w:sz w:val="18"/>
                      </w:rPr>
                      <w:t>2508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2E719" w14:textId="77777777" w:rsidR="00BB21C2" w:rsidRDefault="00BB21C2">
      <w:r>
        <w:separator/>
      </w:r>
    </w:p>
  </w:footnote>
  <w:footnote w:type="continuationSeparator" w:id="0">
    <w:p w14:paraId="6412DC3E" w14:textId="77777777" w:rsidR="00BB21C2" w:rsidRDefault="00BB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24AD1"/>
    <w:rsid w:val="00046357"/>
    <w:rsid w:val="00076541"/>
    <w:rsid w:val="00082CD5"/>
    <w:rsid w:val="001316AF"/>
    <w:rsid w:val="001A4D69"/>
    <w:rsid w:val="001C099E"/>
    <w:rsid w:val="002567AD"/>
    <w:rsid w:val="00320C01"/>
    <w:rsid w:val="00385EC6"/>
    <w:rsid w:val="005047E2"/>
    <w:rsid w:val="005843AF"/>
    <w:rsid w:val="005A31FB"/>
    <w:rsid w:val="005F397E"/>
    <w:rsid w:val="00653EC5"/>
    <w:rsid w:val="006F5256"/>
    <w:rsid w:val="007E4604"/>
    <w:rsid w:val="00860305"/>
    <w:rsid w:val="008C7157"/>
    <w:rsid w:val="00927BB6"/>
    <w:rsid w:val="009A2B5B"/>
    <w:rsid w:val="009D2FB7"/>
    <w:rsid w:val="00A978A7"/>
    <w:rsid w:val="00B016B8"/>
    <w:rsid w:val="00BB21C2"/>
    <w:rsid w:val="00C46D9F"/>
    <w:rsid w:val="00CF19F9"/>
    <w:rsid w:val="00DE0125"/>
    <w:rsid w:val="00E00E0F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7</cp:revision>
  <cp:lastPrinted>2024-08-01T12:47:00Z</cp:lastPrinted>
  <dcterms:created xsi:type="dcterms:W3CDTF">2024-02-25T17:43:00Z</dcterms:created>
  <dcterms:modified xsi:type="dcterms:W3CDTF">2024-08-01T12:47:00Z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